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5A5A" w:rsidRPr="008B5A5A" w:rsidRDefault="006678E5" w:rsidP="008B5A5A">
      <w:pPr>
        <w:pStyle w:val="10"/>
        <w:widowControl w:val="0"/>
        <w:spacing w:afterLines="100" w:after="240" w:line="240" w:lineRule="auto"/>
        <w:jc w:val="center"/>
        <w:rPr>
          <w:rFonts w:ascii="標楷體" w:eastAsia="標楷體" w:hAnsi="標楷體" w:cs="SimSun"/>
          <w:b/>
          <w:sz w:val="36"/>
          <w:szCs w:val="32"/>
        </w:rPr>
      </w:pPr>
      <w:r w:rsidRPr="008B5A5A">
        <w:rPr>
          <w:rFonts w:ascii="標楷體" w:eastAsia="標楷體" w:hAnsi="標楷體" w:cs="SimSun"/>
          <w:b/>
          <w:sz w:val="36"/>
          <w:szCs w:val="32"/>
        </w:rPr>
        <w:t>國文科教學演示教案</w:t>
      </w:r>
    </w:p>
    <w:tbl>
      <w:tblPr>
        <w:tblStyle w:val="a5"/>
        <w:tblW w:w="104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1"/>
        <w:gridCol w:w="1276"/>
        <w:gridCol w:w="1565"/>
        <w:gridCol w:w="992"/>
        <w:gridCol w:w="425"/>
        <w:gridCol w:w="368"/>
        <w:gridCol w:w="341"/>
        <w:gridCol w:w="1219"/>
      </w:tblGrid>
      <w:tr w:rsidR="00AA3CBC" w:rsidRPr="00687B44" w:rsidTr="00AA3CBC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單元名稱</w:t>
            </w:r>
          </w:p>
        </w:tc>
        <w:tc>
          <w:tcPr>
            <w:tcW w:w="2831" w:type="dxa"/>
          </w:tcPr>
          <w:p w:rsidR="00D34ED2" w:rsidRPr="00687B44" w:rsidRDefault="00C66B5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第三課 </w:t>
            </w:r>
            <w:proofErr w:type="gramStart"/>
            <w:r>
              <w:rPr>
                <w:rFonts w:ascii="標楷體" w:eastAsia="標楷體" w:hAnsi="標楷體" w:hint="eastAsia"/>
              </w:rPr>
              <w:t>馮諼</w:t>
            </w:r>
            <w:proofErr w:type="gramEnd"/>
            <w:r>
              <w:rPr>
                <w:rFonts w:ascii="標楷體" w:eastAsia="標楷體" w:hAnsi="標楷體" w:hint="eastAsia"/>
              </w:rPr>
              <w:t>客孟嘗君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設計者</w:t>
            </w:r>
          </w:p>
        </w:tc>
        <w:tc>
          <w:tcPr>
            <w:tcW w:w="2557" w:type="dxa"/>
            <w:gridSpan w:val="2"/>
            <w:vAlign w:val="center"/>
          </w:tcPr>
          <w:p w:rsidR="00D34ED2" w:rsidRPr="00687B44" w:rsidRDefault="003B19B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亷千儀</w:t>
            </w:r>
          </w:p>
        </w:tc>
        <w:tc>
          <w:tcPr>
            <w:tcW w:w="793" w:type="dxa"/>
            <w:gridSpan w:val="2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人數</w:t>
            </w:r>
          </w:p>
        </w:tc>
        <w:tc>
          <w:tcPr>
            <w:tcW w:w="1560" w:type="dxa"/>
            <w:gridSpan w:val="2"/>
          </w:tcPr>
          <w:p w:rsidR="009047C4" w:rsidRPr="00687B44" w:rsidRDefault="009047C4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A3CBC" w:rsidRPr="00687B44" w:rsidTr="00AA3CBC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教材來源</w:t>
            </w:r>
          </w:p>
        </w:tc>
        <w:tc>
          <w:tcPr>
            <w:tcW w:w="2831" w:type="dxa"/>
          </w:tcPr>
          <w:p w:rsidR="00D34ED2" w:rsidRPr="00687B44" w:rsidRDefault="003B19BD" w:rsidP="003B19B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康熹版</w:t>
            </w:r>
            <w:r>
              <w:rPr>
                <w:rFonts w:ascii="標楷體" w:eastAsia="標楷體" w:hAnsi="標楷體" w:cs="標楷體" w:hint="eastAsia"/>
                <w:sz w:val="24"/>
              </w:rPr>
              <w:t>高中</w:t>
            </w:r>
            <w:r>
              <w:rPr>
                <w:rFonts w:ascii="標楷體" w:eastAsia="標楷體" w:hAnsi="標楷體" w:cs="標楷體"/>
                <w:sz w:val="24"/>
              </w:rPr>
              <w:t>國</w:t>
            </w:r>
            <w:r>
              <w:rPr>
                <w:rFonts w:ascii="標楷體" w:eastAsia="標楷體" w:hAnsi="標楷體" w:cs="標楷體" w:hint="eastAsia"/>
                <w:sz w:val="24"/>
              </w:rPr>
              <w:t>文第三冊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教學對象</w:t>
            </w:r>
          </w:p>
        </w:tc>
        <w:tc>
          <w:tcPr>
            <w:tcW w:w="2557" w:type="dxa"/>
            <w:gridSpan w:val="2"/>
            <w:vAlign w:val="center"/>
          </w:tcPr>
          <w:p w:rsidR="00D34ED2" w:rsidRPr="00687B44" w:rsidRDefault="00C66B5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高中二年級生</w:t>
            </w:r>
          </w:p>
        </w:tc>
        <w:tc>
          <w:tcPr>
            <w:tcW w:w="793" w:type="dxa"/>
            <w:gridSpan w:val="2"/>
            <w:shd w:val="clear" w:color="auto" w:fill="F2F2F2" w:themeFill="background1" w:themeFillShade="F2"/>
            <w:vAlign w:val="center"/>
          </w:tcPr>
          <w:p w:rsidR="00D34ED2" w:rsidRPr="00687B44" w:rsidRDefault="00C66B5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時長</w:t>
            </w:r>
          </w:p>
        </w:tc>
        <w:tc>
          <w:tcPr>
            <w:tcW w:w="1560" w:type="dxa"/>
            <w:gridSpan w:val="2"/>
            <w:vAlign w:val="center"/>
          </w:tcPr>
          <w:p w:rsidR="00D34ED2" w:rsidRPr="00687B44" w:rsidRDefault="00C66B5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200分鐘</w:t>
            </w:r>
          </w:p>
        </w:tc>
      </w:tr>
      <w:tr w:rsidR="00D34ED2" w:rsidRPr="00687B44" w:rsidTr="006C6D6B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課程</w:t>
            </w:r>
            <w:r w:rsidR="006678E5" w:rsidRPr="00687B44">
              <w:rPr>
                <w:rFonts w:ascii="標楷體" w:eastAsia="標楷體" w:hAnsi="標楷體" w:cs="標楷體"/>
                <w:b/>
                <w:sz w:val="24"/>
              </w:rPr>
              <w:t>目標</w:t>
            </w:r>
          </w:p>
        </w:tc>
        <w:tc>
          <w:tcPr>
            <w:tcW w:w="9017" w:type="dxa"/>
            <w:gridSpan w:val="8"/>
          </w:tcPr>
          <w:p w:rsidR="003B19BD" w:rsidRDefault="00C66B5D" w:rsidP="00C66B5D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認識《戰國策》史學與文字特色。</w:t>
            </w:r>
          </w:p>
          <w:p w:rsidR="003B19BD" w:rsidRDefault="00C66B5D" w:rsidP="003B19BD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熟悉史書體例。</w:t>
            </w:r>
          </w:p>
          <w:p w:rsidR="00C66B5D" w:rsidRDefault="00C66B5D" w:rsidP="003B19BD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了解本課因果始末，並清楚背後原因。</w:t>
            </w:r>
          </w:p>
          <w:p w:rsidR="00C66B5D" w:rsidRDefault="00C66B5D" w:rsidP="003B19BD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領悟有遠見的人才能成大事、勿以貌取人等人生態度。</w:t>
            </w:r>
          </w:p>
          <w:p w:rsidR="00C66B5D" w:rsidRPr="00C66B5D" w:rsidRDefault="00C66B5D" w:rsidP="003B19BD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學習「</w:t>
            </w:r>
            <w:proofErr w:type="gramStart"/>
            <w:r>
              <w:rPr>
                <w:rFonts w:ascii="標楷體" w:eastAsia="標楷體" w:hAnsi="標楷體" w:hint="eastAsia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</w:rPr>
              <w:t>曲」修辭。</w:t>
            </w:r>
          </w:p>
        </w:tc>
      </w:tr>
      <w:tr w:rsidR="00D34ED2" w:rsidRPr="00687B44" w:rsidTr="006C6D6B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教學方法</w:t>
            </w:r>
          </w:p>
        </w:tc>
        <w:tc>
          <w:tcPr>
            <w:tcW w:w="9017" w:type="dxa"/>
            <w:gridSpan w:val="8"/>
          </w:tcPr>
          <w:p w:rsidR="00D34ED2" w:rsidRPr="00687B44" w:rsidRDefault="00C66B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講述法</w:t>
            </w:r>
            <w:r w:rsidR="006C6D6B">
              <w:rPr>
                <w:rFonts w:ascii="標楷體" w:eastAsia="標楷體" w:hAnsi="標楷體" w:hint="eastAsia"/>
              </w:rPr>
              <w:t>、問答法、小組學習等。</w:t>
            </w:r>
          </w:p>
        </w:tc>
      </w:tr>
      <w:tr w:rsidR="00D34ED2" w:rsidRPr="00687B44" w:rsidTr="006C6D6B">
        <w:trPr>
          <w:trHeight w:val="460"/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使用教具</w:t>
            </w:r>
          </w:p>
        </w:tc>
        <w:tc>
          <w:tcPr>
            <w:tcW w:w="9017" w:type="dxa"/>
            <w:gridSpan w:val="8"/>
          </w:tcPr>
          <w:p w:rsidR="00D34ED2" w:rsidRPr="003049A6" w:rsidRDefault="00D34ED2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00FF"/>
              </w:rPr>
            </w:pPr>
          </w:p>
        </w:tc>
      </w:tr>
      <w:tr w:rsidR="006C6D6B" w:rsidRPr="00687B44" w:rsidTr="006C6D6B">
        <w:trPr>
          <w:jc w:val="center"/>
        </w:trPr>
        <w:tc>
          <w:tcPr>
            <w:tcW w:w="10401" w:type="dxa"/>
            <w:gridSpan w:val="9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proofErr w:type="gramStart"/>
            <w:r w:rsidRPr="00687B44">
              <w:rPr>
                <w:rFonts w:ascii="標楷體" w:eastAsia="標楷體" w:hAnsi="標楷體" w:cs="標楷體"/>
                <w:b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備</w:t>
            </w:r>
          </w:p>
        </w:tc>
      </w:tr>
      <w:tr w:rsidR="006C6D6B" w:rsidRPr="00687B44" w:rsidTr="00265E4C">
        <w:trPr>
          <w:jc w:val="center"/>
        </w:trPr>
        <w:tc>
          <w:tcPr>
            <w:tcW w:w="10401" w:type="dxa"/>
            <w:gridSpan w:val="9"/>
            <w:vAlign w:val="center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一、教師方面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閱讀課程綱要及課程內容，並蒐集相關資料準備教材。</w:t>
            </w:r>
          </w:p>
          <w:p w:rsidR="006C6D6B" w:rsidRPr="00513F5D" w:rsidRDefault="006C6D6B" w:rsidP="00513F5D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 w:hint="eastAsia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整理重點綱要，製成學習單。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利用多媒體，引起學生學習動機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準備評量方法與標準。</w:t>
            </w:r>
          </w:p>
          <w:p w:rsidR="006C6D6B" w:rsidRPr="00687B44" w:rsidRDefault="006C6D6B" w:rsidP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二、學生方面</w:t>
            </w:r>
          </w:p>
          <w:p w:rsidR="006C6D6B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預習</w:t>
            </w:r>
            <w:proofErr w:type="gramStart"/>
            <w:r w:rsidRPr="00687B44">
              <w:rPr>
                <w:rFonts w:ascii="標楷體" w:eastAsia="標楷體" w:hAnsi="標楷體" w:cs="標楷體"/>
                <w:sz w:val="24"/>
              </w:rPr>
              <w:t>指喻。</w:t>
            </w:r>
            <w:proofErr w:type="gramEnd"/>
          </w:p>
          <w:p w:rsidR="006C6D6B" w:rsidRPr="006C6D6B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C6D6B">
              <w:rPr>
                <w:rFonts w:ascii="標楷體" w:eastAsia="標楷體" w:hAnsi="標楷體" w:cs="標楷體"/>
                <w:sz w:val="24"/>
              </w:rPr>
              <w:t>上課攜帶課本。</w:t>
            </w:r>
          </w:p>
        </w:tc>
      </w:tr>
      <w:tr w:rsidR="006C6D6B" w:rsidRPr="00687B44" w:rsidTr="006C6D6B">
        <w:trPr>
          <w:jc w:val="center"/>
        </w:trPr>
        <w:tc>
          <w:tcPr>
            <w:tcW w:w="10401" w:type="dxa"/>
            <w:gridSpan w:val="9"/>
            <w:shd w:val="clear" w:color="auto" w:fill="F2F2F2" w:themeFill="background1" w:themeFillShade="F2"/>
            <w:vAlign w:val="center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教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活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動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流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程</w:t>
            </w:r>
          </w:p>
        </w:tc>
      </w:tr>
      <w:tr w:rsidR="006C6D6B" w:rsidRPr="00687B44" w:rsidTr="00513F5D">
        <w:trPr>
          <w:trHeight w:val="280"/>
          <w:jc w:val="center"/>
        </w:trPr>
        <w:tc>
          <w:tcPr>
            <w:tcW w:w="7056" w:type="dxa"/>
            <w:gridSpan w:val="4"/>
            <w:shd w:val="clear" w:color="auto" w:fill="F2F2F2" w:themeFill="background1" w:themeFillShade="F2"/>
          </w:tcPr>
          <w:p w:rsid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教學活動</w:t>
            </w:r>
          </w:p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第一節課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513F5D">
        <w:trPr>
          <w:trHeight w:val="2622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BC" w:rsidRDefault="00AA3CBC" w:rsidP="00AA3CBC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一、引起動機</w:t>
            </w:r>
          </w:p>
          <w:p w:rsidR="006C6D6B" w:rsidRDefault="00AA3CBC" w:rsidP="00AA3CBC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透過課名引發</w:t>
            </w:r>
            <w:proofErr w:type="gramEnd"/>
            <w:r>
              <w:rPr>
                <w:rFonts w:ascii="標楷體" w:eastAsia="標楷體" w:hAnsi="標楷體" w:hint="eastAsia"/>
              </w:rPr>
              <w:t>學生思考本課可能內容。</w:t>
            </w:r>
          </w:p>
          <w:p w:rsidR="00AA3CBC" w:rsidRDefault="00AA3CBC" w:rsidP="00AA3CBC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說明戰國時期社會風氣</w:t>
            </w:r>
          </w:p>
          <w:p w:rsidR="00AA3CBC" w:rsidRDefault="00AA3CBC" w:rsidP="00AA3CBC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封建制度崩潰→</w:t>
            </w:r>
            <w:r w:rsidRPr="00AA3CBC">
              <w:rPr>
                <w:rFonts w:ascii="標楷體" w:eastAsia="標楷體" w:hAnsi="標楷體" w:hint="eastAsia"/>
              </w:rPr>
              <w:t>布衣卿相</w:t>
            </w:r>
            <w:r>
              <w:rPr>
                <w:rFonts w:ascii="標楷體" w:eastAsia="標楷體" w:hAnsi="標楷體" w:hint="eastAsia"/>
              </w:rPr>
              <w:t>→</w:t>
            </w:r>
            <w:proofErr w:type="gramStart"/>
            <w:r w:rsidRPr="00827437">
              <w:rPr>
                <w:rFonts w:ascii="標楷體" w:eastAsia="標楷體" w:hAnsi="標楷體" w:hint="eastAsia"/>
                <w:bdr w:val="single" w:sz="4" w:space="0" w:color="auto"/>
              </w:rPr>
              <w:t>養士之</w:t>
            </w:r>
            <w:proofErr w:type="gramEnd"/>
            <w:r w:rsidRPr="00827437">
              <w:rPr>
                <w:rFonts w:ascii="標楷體" w:eastAsia="標楷體" w:hAnsi="標楷體" w:hint="eastAsia"/>
                <w:bdr w:val="single" w:sz="4" w:space="0" w:color="auto"/>
              </w:rPr>
              <w:t>風</w:t>
            </w:r>
          </w:p>
          <w:p w:rsidR="00AA3CBC" w:rsidRPr="00AA3CBC" w:rsidRDefault="00AA3CBC" w:rsidP="00AA3CBC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82743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→國君並立→</w:t>
            </w:r>
            <w:r w:rsidR="00827437">
              <w:rPr>
                <w:rFonts w:ascii="標楷體" w:eastAsia="標楷體" w:hAnsi="標楷體" w:hint="eastAsia"/>
              </w:rPr>
              <w:t>需壯大實力↑</w:t>
            </w:r>
          </w:p>
          <w:p w:rsidR="00AA3CBC" w:rsidRDefault="00827437" w:rsidP="00827437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戰國四公子軼事。</w:t>
            </w:r>
          </w:p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Default="00B07D9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二、題解（第一、二段）</w:t>
            </w:r>
          </w:p>
          <w:p w:rsidR="00994427" w:rsidRPr="00994427" w:rsidRDefault="00994427" w:rsidP="00994427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再次</w:t>
            </w:r>
            <w:proofErr w:type="gramStart"/>
            <w:r>
              <w:rPr>
                <w:rFonts w:ascii="標楷體" w:eastAsia="標楷體" w:hAnsi="標楷體" w:hint="eastAsia"/>
              </w:rPr>
              <w:t>強調養士之</w:t>
            </w:r>
            <w:proofErr w:type="gramEnd"/>
            <w:r>
              <w:rPr>
                <w:rFonts w:ascii="標楷體" w:eastAsia="標楷體" w:hAnsi="標楷體" w:hint="eastAsia"/>
              </w:rPr>
              <w:t>風盛行背景。</w:t>
            </w:r>
          </w:p>
          <w:p w:rsidR="00B07D9F" w:rsidRPr="00994427" w:rsidRDefault="00B07D9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Default="00B07D9F" w:rsidP="00994427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</w:p>
          <w:p w:rsidR="00994427" w:rsidRPr="00994427" w:rsidRDefault="00B07D9F" w:rsidP="00994427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 w:rsidRPr="00994427">
              <w:rPr>
                <w:rFonts w:ascii="標楷體" w:eastAsia="標楷體" w:hAnsi="標楷體" w:hint="eastAsia"/>
              </w:rPr>
              <w:t>史書體例重點整理</w:t>
            </w:r>
            <w:r w:rsidR="00994427">
              <w:rPr>
                <w:rFonts w:ascii="標楷體" w:eastAsia="標楷體" w:hAnsi="標楷體" w:hint="eastAsia"/>
              </w:rPr>
              <w:t>，</w:t>
            </w:r>
            <w:r w:rsidR="00994427" w:rsidRPr="00994427">
              <w:rPr>
                <w:rFonts w:ascii="標楷體" w:eastAsia="標楷體" w:hAnsi="標楷體" w:hint="eastAsia"/>
              </w:rPr>
              <w:t>強調《戰國策》</w:t>
            </w:r>
            <w:r w:rsidR="00994427">
              <w:rPr>
                <w:rFonts w:ascii="標楷體" w:eastAsia="標楷體" w:hAnsi="標楷體" w:hint="eastAsia"/>
              </w:rPr>
              <w:t>屬通史、國別史。</w:t>
            </w:r>
          </w:p>
          <w:p w:rsidR="00B07D9F" w:rsidRDefault="00B07D9F" w:rsidP="00B07D9F">
            <w:pPr>
              <w:pStyle w:val="1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強調戰國策文學價值</w:t>
            </w:r>
            <w:proofErr w:type="gramStart"/>
            <w:r>
              <w:rPr>
                <w:rFonts w:ascii="標楷體" w:eastAsia="標楷體" w:hAnsi="標楷體" w:hint="eastAsia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</w:rPr>
              <w:t>人物刻劃生動、語言鋪張雄辯</w:t>
            </w:r>
          </w:p>
          <w:p w:rsidR="00994427" w:rsidRPr="00994427" w:rsidRDefault="00994427" w:rsidP="00994427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/>
                <w:color w:val="FF0000"/>
              </w:rPr>
            </w:pPr>
            <w:r w:rsidRPr="00994427">
              <w:rPr>
                <w:rFonts w:ascii="標楷體" w:eastAsia="標楷體" w:hAnsi="標楷體" w:hint="eastAsia"/>
                <w:color w:val="FF0000"/>
              </w:rPr>
              <w:t>→建議同學可以這兩點切入賞析課文</w:t>
            </w:r>
          </w:p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7403E1" w:rsidRDefault="007403E1" w:rsidP="007403E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</w:t>
            </w:r>
          </w:p>
          <w:p w:rsidR="006C6D6B" w:rsidRDefault="007403E1" w:rsidP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994427" w:rsidRPr="007403E1">
              <w:rPr>
                <w:rFonts w:ascii="標楷體" w:eastAsia="標楷體" w:hAnsi="標楷體" w:hint="eastAsia"/>
                <w:shd w:val="pct15" w:color="auto" w:fill="FFFFFF"/>
              </w:rPr>
              <w:t>第一段</w:t>
            </w:r>
          </w:p>
          <w:p w:rsidR="006C6D6B" w:rsidRDefault="00994427" w:rsidP="00994427">
            <w:pPr>
              <w:pStyle w:val="10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屬（</w:t>
            </w:r>
            <w:proofErr w:type="gramStart"/>
            <w:r>
              <w:rPr>
                <w:rFonts w:ascii="標楷體" w:eastAsia="標楷體" w:hAnsi="標楷體" w:hint="eastAsia"/>
              </w:rPr>
              <w:t>ㄓㄨˇ</w:t>
            </w:r>
            <w:proofErr w:type="gramEnd"/>
            <w:r>
              <w:rPr>
                <w:rFonts w:ascii="標楷體" w:eastAsia="標楷體" w:hAnsi="標楷體" w:hint="eastAsia"/>
              </w:rPr>
              <w:t>）。</w:t>
            </w:r>
          </w:p>
          <w:p w:rsidR="00994427" w:rsidRPr="00994427" w:rsidRDefault="00994427" w:rsidP="00994427">
            <w:pPr>
              <w:pStyle w:val="10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標楷體" w:eastAsia="標楷體" w:hAnsi="標楷體"/>
                <w:color w:val="7030A0"/>
              </w:rPr>
            </w:pPr>
            <w:r w:rsidRPr="00994427">
              <w:rPr>
                <w:rFonts w:ascii="標楷體" w:eastAsia="標楷體" w:hAnsi="標楷體" w:hint="eastAsia"/>
                <w:color w:val="7030A0"/>
              </w:rPr>
              <w:t>借代</w:t>
            </w:r>
            <w:proofErr w:type="gramStart"/>
            <w:r w:rsidRPr="00994427">
              <w:rPr>
                <w:rFonts w:ascii="標楷體" w:eastAsia="標楷體" w:hAnsi="標楷體" w:hint="eastAsia"/>
                <w:color w:val="7030A0"/>
              </w:rPr>
              <w:t>──</w:t>
            </w:r>
            <w:proofErr w:type="gramEnd"/>
            <w:r w:rsidRPr="00994427">
              <w:rPr>
                <w:rFonts w:ascii="標楷體" w:eastAsia="標楷體" w:hAnsi="標楷體" w:hint="eastAsia"/>
                <w:color w:val="7030A0"/>
              </w:rPr>
              <w:t>左右、</w:t>
            </w:r>
            <w:proofErr w:type="gramStart"/>
            <w:r w:rsidRPr="00994427">
              <w:rPr>
                <w:rFonts w:ascii="標楷體" w:eastAsia="標楷體" w:hAnsi="標楷體" w:hint="eastAsia"/>
                <w:color w:val="7030A0"/>
              </w:rPr>
              <w:t>草具</w:t>
            </w:r>
            <w:proofErr w:type="gramEnd"/>
            <w:r w:rsidRPr="00994427">
              <w:rPr>
                <w:rFonts w:ascii="標楷體" w:eastAsia="標楷體" w:hAnsi="標楷體" w:hint="eastAsia"/>
                <w:color w:val="7030A0"/>
              </w:rPr>
              <w:t>。</w:t>
            </w:r>
          </w:p>
          <w:p w:rsidR="00994427" w:rsidRDefault="00994427" w:rsidP="00994427">
            <w:pPr>
              <w:pStyle w:val="10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994427">
              <w:rPr>
                <w:rFonts w:ascii="標楷體" w:eastAsia="標楷體" w:hAnsi="標楷體" w:hint="eastAsia"/>
                <w:color w:val="00B050"/>
              </w:rPr>
              <w:t>第一段可看出</w:t>
            </w:r>
            <w:proofErr w:type="gramStart"/>
            <w:r w:rsidRPr="00994427">
              <w:rPr>
                <w:rFonts w:ascii="標楷體" w:eastAsia="標楷體" w:hAnsi="標楷體" w:hint="eastAsia"/>
                <w:color w:val="00B050"/>
              </w:rPr>
              <w:t>馮諼</w:t>
            </w:r>
            <w:proofErr w:type="gramEnd"/>
            <w:r w:rsidRPr="00994427">
              <w:rPr>
                <w:rFonts w:ascii="標楷體" w:eastAsia="標楷體" w:hAnsi="標楷體" w:hint="eastAsia"/>
                <w:color w:val="00B050"/>
              </w:rPr>
              <w:t>是怎樣的人？孟嘗君又是怎樣的人？</w:t>
            </w:r>
          </w:p>
          <w:p w:rsidR="006C6D6B" w:rsidRDefault="00994427" w:rsidP="00D21C2B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左右的反應如何？</w:t>
            </w:r>
          </w:p>
          <w:p w:rsidR="00D21C2B" w:rsidRPr="00D21C2B" w:rsidRDefault="00D21C2B" w:rsidP="00D21C2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D21C2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教學方法</w:t>
            </w:r>
            <w:r>
              <w:rPr>
                <w:rFonts w:ascii="標楷體" w:eastAsia="標楷體" w:hAnsi="標楷體" w:hint="eastAsia"/>
                <w:color w:val="FF0000"/>
              </w:rPr>
              <w:t>課文講解結束，請同學蓋上課本，一同回憶剛剛上了什麼，引出段落大意。</w:t>
            </w:r>
          </w:p>
          <w:p w:rsidR="00994427" w:rsidRDefault="00994427" w:rsidP="00994427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F5D" w:rsidRDefault="00513F5D" w:rsidP="00994427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E11253" w:rsidRPr="00D21C2B" w:rsidRDefault="00994427" w:rsidP="007403E1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〜第一節結束～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13F5D" w:rsidRPr="00687B44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課本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D6B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Pr="00687B44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D6B" w:rsidRPr="00687B44" w:rsidRDefault="006C6D6B" w:rsidP="00B768E0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6C6D6B" w:rsidRPr="00687B44" w:rsidTr="00513F5D">
        <w:trPr>
          <w:trHeight w:val="340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lastRenderedPageBreak/>
              <w:t>教學活動</w:t>
            </w:r>
          </w:p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SimSun"/>
                <w:b/>
                <w:sz w:val="24"/>
              </w:rPr>
              <w:t>第二節課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513F5D">
        <w:trPr>
          <w:trHeight w:val="1160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D6B" w:rsidRPr="007403E1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 w:rsidRPr="007403E1">
              <w:rPr>
                <w:rFonts w:ascii="標楷體" w:eastAsia="標楷體" w:hAnsi="標楷體" w:hint="eastAsia"/>
              </w:rPr>
              <w:t xml:space="preserve">　</w:t>
            </w:r>
            <w:r w:rsidR="00D21C2B" w:rsidRPr="007403E1">
              <w:rPr>
                <w:rFonts w:ascii="標楷體" w:eastAsia="標楷體" w:hAnsi="標楷體" w:hint="eastAsia"/>
                <w:shd w:val="pct15" w:color="auto" w:fill="FFFFFF"/>
              </w:rPr>
              <w:t>引起動機／複習上節</w:t>
            </w:r>
          </w:p>
          <w:p w:rsidR="006C6D6B" w:rsidRDefault="00D21C2B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提醒第一段的人物印象。</w:t>
            </w:r>
          </w:p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Pr="007403E1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21C2B" w:rsidRPr="007403E1">
              <w:rPr>
                <w:rFonts w:ascii="標楷體" w:eastAsia="標楷體" w:hAnsi="標楷體" w:hint="eastAsia"/>
                <w:shd w:val="pct15" w:color="auto" w:fill="FFFFFF"/>
              </w:rPr>
              <w:t>第二段</w:t>
            </w:r>
          </w:p>
          <w:p w:rsidR="006C6D6B" w:rsidRDefault="00D21C2B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頃（</w:t>
            </w:r>
            <w:proofErr w:type="gramStart"/>
            <w:r>
              <w:rPr>
                <w:rFonts w:ascii="標楷體" w:eastAsia="標楷體" w:hAnsi="標楷體" w:hint="eastAsia"/>
              </w:rPr>
              <w:t>ㄑㄧㄥˇ</w:t>
            </w:r>
            <w:proofErr w:type="gramEnd"/>
            <w:r>
              <w:rPr>
                <w:rFonts w:ascii="標楷體" w:eastAsia="標楷體" w:hAnsi="標楷體" w:hint="eastAsia"/>
              </w:rPr>
              <w:t>）及時間代詞舉例。</w:t>
            </w:r>
          </w:p>
          <w:p w:rsidR="00D21C2B" w:rsidRDefault="00D21C2B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proofErr w:type="gramStart"/>
            <w:r w:rsidRPr="00D21C2B">
              <w:rPr>
                <w:rFonts w:ascii="標楷體" w:eastAsia="標楷體" w:hAnsi="標楷體" w:hint="eastAsia"/>
                <w:color w:val="7030A0"/>
              </w:rPr>
              <w:t>借代</w:t>
            </w:r>
            <w:proofErr w:type="gramEnd"/>
            <w:r w:rsidRPr="00D21C2B">
              <w:rPr>
                <w:rFonts w:ascii="標楷體" w:eastAsia="標楷體" w:hAnsi="標楷體" w:hint="eastAsia"/>
                <w:color w:val="7030A0"/>
              </w:rPr>
              <w:t>、排比、</w:t>
            </w:r>
            <w:proofErr w:type="gramStart"/>
            <w:r w:rsidRPr="00D21C2B">
              <w:rPr>
                <w:rFonts w:ascii="標楷體" w:eastAsia="標楷體" w:hAnsi="標楷體" w:hint="eastAsia"/>
                <w:color w:val="7030A0"/>
              </w:rPr>
              <w:t>轉品</w:t>
            </w:r>
            <w:proofErr w:type="gramEnd"/>
            <w:r w:rsidRPr="00D21C2B">
              <w:rPr>
                <w:rFonts w:ascii="標楷體" w:eastAsia="標楷體" w:hAnsi="標楷體" w:hint="eastAsia"/>
                <w:color w:val="7030A0"/>
              </w:rPr>
              <w:t>。</w:t>
            </w:r>
          </w:p>
          <w:p w:rsidR="00D21C2B" w:rsidRPr="00D21C2B" w:rsidRDefault="00D21C2B" w:rsidP="00D21C2B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proofErr w:type="gramStart"/>
            <w:r w:rsidRPr="00D21C2B">
              <w:rPr>
                <w:rFonts w:ascii="標楷體" w:eastAsia="標楷體" w:hAnsi="標楷體" w:hint="eastAsia"/>
                <w:color w:val="00B050"/>
              </w:rPr>
              <w:t>馮諼</w:t>
            </w:r>
            <w:proofErr w:type="gramEnd"/>
            <w:r w:rsidRPr="00D21C2B">
              <w:rPr>
                <w:rFonts w:ascii="標楷體" w:eastAsia="標楷體" w:hAnsi="標楷體" w:hint="eastAsia"/>
                <w:color w:val="00B050"/>
              </w:rPr>
              <w:t>的形象如何？左右的反應如何？孟嘗君是個什麼樣的人？</w:t>
            </w:r>
          </w:p>
          <w:p w:rsidR="00513F5D" w:rsidRPr="00513F5D" w:rsidRDefault="00D21C2B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color w:val="FF0000"/>
              </w:rPr>
            </w:pPr>
            <w:r w:rsidRPr="00D21C2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教學方法</w:t>
            </w:r>
            <w:r>
              <w:rPr>
                <w:rFonts w:ascii="標楷體" w:eastAsia="標楷體" w:hAnsi="標楷體" w:hint="eastAsia"/>
                <w:color w:val="FF0000"/>
              </w:rPr>
              <w:t>畫出本段情節推進表。</w:t>
            </w:r>
            <w:r w:rsidR="00513F5D">
              <w:rPr>
                <w:rFonts w:ascii="標楷體" w:eastAsia="標楷體" w:hAnsi="標楷體" w:hint="eastAsia"/>
                <w:color w:val="FF0000"/>
              </w:rPr>
              <w:t>（左右＝一般人，為馮孟兩人作陪襯）</w:t>
            </w:r>
          </w:p>
          <w:tbl>
            <w:tblPr>
              <w:tblStyle w:val="a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945"/>
              <w:gridCol w:w="945"/>
              <w:gridCol w:w="425"/>
            </w:tblGrid>
            <w:tr w:rsidR="00513F5D" w:rsidTr="00513F5D">
              <w:trPr>
                <w:jc w:val="center"/>
              </w:trPr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孟嘗君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左右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馮諼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13F5D" w:rsidTr="00513F5D">
              <w:trPr>
                <w:jc w:val="center"/>
              </w:trPr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Calibri" w:eastAsia="標楷體" w:hAnsi="Calibri"/>
                    </w:rPr>
                    <w:t>⃝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告之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食無魚</w:t>
                  </w:r>
                </w:p>
              </w:tc>
              <w:tc>
                <w:tcPr>
                  <w:tcW w:w="42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</w:tr>
            <w:tr w:rsidR="00513F5D" w:rsidTr="00513F5D">
              <w:trPr>
                <w:jc w:val="center"/>
              </w:trPr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Calibri" w:eastAsia="標楷體" w:hAnsi="Calibri"/>
                    </w:rPr>
                    <w:t>⃝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笑之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出無車</w:t>
                  </w:r>
                </w:p>
              </w:tc>
              <w:tc>
                <w:tcPr>
                  <w:tcW w:w="42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</w:tr>
            <w:tr w:rsidR="00513F5D" w:rsidTr="00513F5D">
              <w:trPr>
                <w:jc w:val="center"/>
              </w:trPr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Calibri" w:eastAsia="標楷體" w:hAnsi="Calibri"/>
                    </w:rPr>
                    <w:t>⃝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惡之</w:t>
                  </w:r>
                </w:p>
              </w:tc>
              <w:tc>
                <w:tcPr>
                  <w:tcW w:w="94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無以</w:t>
                  </w:r>
                </w:p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為家</w:t>
                  </w:r>
                </w:p>
              </w:tc>
              <w:tc>
                <w:tcPr>
                  <w:tcW w:w="425" w:type="dxa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</w:tr>
          </w:tbl>
          <w:p w:rsidR="006C6D6B" w:rsidRDefault="006C6D6B" w:rsidP="00513F5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6C6D6B" w:rsidRPr="007403E1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D21C2B" w:rsidRPr="007403E1">
              <w:rPr>
                <w:rFonts w:ascii="標楷體" w:eastAsia="標楷體" w:hAnsi="標楷體" w:hint="eastAsia"/>
                <w:shd w:val="pct15" w:color="auto" w:fill="FFFFFF"/>
              </w:rPr>
              <w:t>第三段</w:t>
            </w:r>
          </w:p>
          <w:p w:rsidR="006C6D6B" w:rsidRDefault="0013682A" w:rsidP="00D21C2B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此段孟嘗君「笑」</w:t>
            </w:r>
            <w:proofErr w:type="spellStart"/>
            <w:r>
              <w:rPr>
                <w:rFonts w:ascii="標楷體" w:eastAsia="標楷體" w:hAnsi="標楷體" w:hint="eastAsia"/>
              </w:rPr>
              <w:t>v.s</w:t>
            </w:r>
            <w:proofErr w:type="spellEnd"/>
            <w:r>
              <w:rPr>
                <w:rFonts w:ascii="標楷體" w:eastAsia="標楷體" w:hAnsi="標楷體" w:hint="eastAsia"/>
              </w:rPr>
              <w:t>.「笑而受之」的不同。</w:t>
            </w:r>
          </w:p>
          <w:p w:rsidR="0013682A" w:rsidRPr="0013682A" w:rsidRDefault="0013682A" w:rsidP="00D21C2B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標楷體" w:eastAsia="標楷體" w:hAnsi="標楷體"/>
                <w:color w:val="7030A0"/>
              </w:rPr>
            </w:pPr>
            <w:proofErr w:type="gramStart"/>
            <w:r w:rsidRPr="0013682A">
              <w:rPr>
                <w:rFonts w:ascii="標楷體" w:eastAsia="標楷體" w:hAnsi="標楷體" w:hint="eastAsia"/>
                <w:color w:val="7030A0"/>
              </w:rPr>
              <w:t>敬語用法──</w:t>
            </w:r>
            <w:proofErr w:type="gramEnd"/>
            <w:r w:rsidRPr="0013682A">
              <w:rPr>
                <w:rFonts w:ascii="標楷體" w:eastAsia="標楷體" w:hAnsi="標楷體" w:hint="eastAsia"/>
                <w:color w:val="7030A0"/>
              </w:rPr>
              <w:t>先生。</w:t>
            </w:r>
          </w:p>
          <w:p w:rsidR="0013682A" w:rsidRPr="0013682A" w:rsidRDefault="0013682A" w:rsidP="00D21C2B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proofErr w:type="gramStart"/>
            <w:r w:rsidRPr="0013682A">
              <w:rPr>
                <w:rFonts w:ascii="標楷體" w:eastAsia="標楷體" w:hAnsi="標楷體" w:hint="eastAsia"/>
                <w:color w:val="00B050"/>
              </w:rPr>
              <w:t>馮諼</w:t>
            </w:r>
            <w:proofErr w:type="gramEnd"/>
            <w:r w:rsidRPr="0013682A">
              <w:rPr>
                <w:rFonts w:ascii="標楷體" w:eastAsia="標楷體" w:hAnsi="標楷體" w:hint="eastAsia"/>
                <w:color w:val="00B050"/>
              </w:rPr>
              <w:t>的形象出現轉折，孟嘗君的態度也跟著不同。</w:t>
            </w:r>
          </w:p>
          <w:p w:rsidR="0013682A" w:rsidRPr="0013682A" w:rsidRDefault="0013682A" w:rsidP="0013682A">
            <w:pPr>
              <w:pStyle w:val="10"/>
              <w:widowControl w:val="0"/>
              <w:spacing w:line="240" w:lineRule="auto"/>
              <w:ind w:left="1140"/>
              <w:rPr>
                <w:rFonts w:ascii="標楷體" w:eastAsia="標楷體" w:hAnsi="標楷體"/>
                <w:color w:val="00B050"/>
              </w:rPr>
            </w:pPr>
            <w:r w:rsidRPr="0013682A">
              <w:rPr>
                <w:rFonts w:ascii="標楷體" w:eastAsia="標楷體" w:hAnsi="標楷體" w:hint="eastAsia"/>
                <w:color w:val="00B050"/>
              </w:rPr>
              <w:t xml:space="preserve">　　　　　　　　　　　　　　　　　（怪→笑）</w:t>
            </w:r>
          </w:p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13682A" w:rsidRDefault="007403E1" w:rsidP="0013682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13682A" w:rsidRPr="007403E1">
              <w:rPr>
                <w:rFonts w:ascii="標楷體" w:eastAsia="標楷體" w:hAnsi="標楷體" w:hint="eastAsia"/>
                <w:shd w:val="pct15" w:color="auto" w:fill="FFFFFF"/>
              </w:rPr>
              <w:t>第四段</w:t>
            </w:r>
          </w:p>
          <w:p w:rsidR="0013682A" w:rsidRDefault="0013682A" w:rsidP="0013682A">
            <w:pPr>
              <w:pStyle w:val="1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竊、衣冠（</w:t>
            </w:r>
            <w:proofErr w:type="gramStart"/>
            <w:r>
              <w:rPr>
                <w:rFonts w:ascii="標楷體" w:eastAsia="標楷體" w:hAnsi="標楷體" w:hint="eastAsia"/>
              </w:rPr>
              <w:t>ㄧˋ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ㄍㄨㄢˋ</w:t>
            </w:r>
            <w:proofErr w:type="gramEnd"/>
            <w:r>
              <w:rPr>
                <w:rFonts w:ascii="標楷體" w:eastAsia="標楷體" w:hAnsi="標楷體" w:hint="eastAsia"/>
              </w:rPr>
              <w:t>）、區區。</w:t>
            </w:r>
          </w:p>
          <w:p w:rsidR="0013682A" w:rsidRPr="004C116A" w:rsidRDefault="0013682A" w:rsidP="0013682A">
            <w:pPr>
              <w:pStyle w:val="1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標楷體" w:eastAsia="標楷體" w:hAnsi="標楷體"/>
                <w:color w:val="7030A0"/>
              </w:rPr>
            </w:pPr>
            <w:r w:rsidRPr="004C116A">
              <w:rPr>
                <w:rFonts w:ascii="標楷體" w:eastAsia="標楷體" w:hAnsi="標楷體" w:hint="eastAsia"/>
                <w:color w:val="7030A0"/>
              </w:rPr>
              <w:t>頂針、</w:t>
            </w:r>
            <w:proofErr w:type="gramStart"/>
            <w:r w:rsidRPr="004C116A">
              <w:rPr>
                <w:rFonts w:ascii="標楷體" w:eastAsia="標楷體" w:hAnsi="標楷體" w:hint="eastAsia"/>
                <w:color w:val="7030A0"/>
              </w:rPr>
              <w:t>轉品</w:t>
            </w:r>
            <w:proofErr w:type="gramEnd"/>
            <w:r w:rsidRPr="004C116A">
              <w:rPr>
                <w:rFonts w:ascii="標楷體" w:eastAsia="標楷體" w:hAnsi="標楷體" w:hint="eastAsia"/>
                <w:color w:val="7030A0"/>
              </w:rPr>
              <w:t>、排比、錯綜。</w:t>
            </w:r>
            <w:proofErr w:type="gramStart"/>
            <w:r w:rsidRPr="004C116A">
              <w:rPr>
                <w:rFonts w:ascii="標楷體" w:eastAsia="標楷體" w:hAnsi="標楷體" w:hint="eastAsia"/>
                <w:color w:val="7030A0"/>
              </w:rPr>
              <w:t>敬語用法</w:t>
            </w:r>
            <w:proofErr w:type="gramEnd"/>
            <w:r w:rsidRPr="004C116A">
              <w:rPr>
                <w:rFonts w:ascii="標楷體" w:eastAsia="標楷體" w:hAnsi="標楷體" w:hint="eastAsia"/>
                <w:color w:val="7030A0"/>
              </w:rPr>
              <w:t>（竊）</w:t>
            </w:r>
            <w:r w:rsidR="004C116A" w:rsidRPr="004C116A">
              <w:rPr>
                <w:rFonts w:ascii="標楷體" w:eastAsia="標楷體" w:hAnsi="標楷體" w:hint="eastAsia"/>
                <w:color w:val="7030A0"/>
              </w:rPr>
              <w:t>。</w:t>
            </w:r>
          </w:p>
          <w:p w:rsidR="0013682A" w:rsidRPr="004C116A" w:rsidRDefault="0013682A" w:rsidP="0013682A">
            <w:pPr>
              <w:pStyle w:val="1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4C116A">
              <w:rPr>
                <w:rFonts w:ascii="標楷體" w:eastAsia="標楷體" w:hAnsi="標楷體" w:hint="eastAsia"/>
                <w:color w:val="00B050"/>
              </w:rPr>
              <w:t>孟嘗君過好的日子，百姓</w:t>
            </w:r>
            <w:proofErr w:type="gramStart"/>
            <w:r w:rsidRPr="004C116A">
              <w:rPr>
                <w:rFonts w:ascii="標楷體" w:eastAsia="標楷體" w:hAnsi="標楷體" w:hint="eastAsia"/>
                <w:color w:val="00B050"/>
              </w:rPr>
              <w:t>卻欠著高利貸</w:t>
            </w:r>
            <w:proofErr w:type="gramEnd"/>
            <w:r w:rsidRPr="004C116A">
              <w:rPr>
                <w:rFonts w:ascii="標楷體" w:eastAsia="標楷體" w:hAnsi="標楷體" w:hint="eastAsia"/>
                <w:color w:val="00B050"/>
              </w:rPr>
              <w:t>，可見缺「義」。</w:t>
            </w:r>
          </w:p>
          <w:p w:rsidR="0013682A" w:rsidRPr="004C116A" w:rsidRDefault="0013682A" w:rsidP="0013682A">
            <w:pPr>
              <w:pStyle w:val="1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proofErr w:type="gramStart"/>
            <w:r w:rsidRPr="004C116A">
              <w:rPr>
                <w:rFonts w:ascii="標楷體" w:eastAsia="標楷體" w:hAnsi="標楷體" w:hint="eastAsia"/>
                <w:color w:val="00B050"/>
              </w:rPr>
              <w:t>馮諼</w:t>
            </w:r>
            <w:proofErr w:type="gramEnd"/>
            <w:r w:rsidRPr="004C116A">
              <w:rPr>
                <w:rFonts w:ascii="標楷體" w:eastAsia="標楷體" w:hAnsi="標楷體" w:hint="eastAsia"/>
                <w:color w:val="00B050"/>
              </w:rPr>
              <w:t>的形象大轉變→大智若愚。</w:t>
            </w:r>
            <w:r w:rsidR="004C116A" w:rsidRPr="004C116A">
              <w:rPr>
                <w:rFonts w:ascii="標楷體" w:eastAsia="標楷體" w:hAnsi="標楷體" w:hint="eastAsia"/>
                <w:color w:val="00B050"/>
              </w:rPr>
              <w:t>孟嘗君的形象？（氣死了都還尊稱先生）</w:t>
            </w:r>
          </w:p>
          <w:p w:rsidR="004C116A" w:rsidRDefault="004C116A" w:rsidP="004C11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Pr="00C73547" w:rsidRDefault="004C116A" w:rsidP="004C116A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〜第二節結束～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C6D6B" w:rsidRPr="00206508" w:rsidRDefault="00513F5D" w:rsidP="0020650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課本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C6D6B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m</w:t>
            </w: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20m</w:t>
            </w: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0m</w:t>
            </w: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513F5D" w:rsidRPr="00C73547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5m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D6B" w:rsidRPr="00206508" w:rsidRDefault="006C6D6B" w:rsidP="00072F6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C6D6B" w:rsidRPr="00687B44" w:rsidTr="00513F5D">
        <w:trPr>
          <w:trHeight w:val="564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教學活動</w:t>
            </w:r>
          </w:p>
          <w:p w:rsid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SimSun"/>
                <w:b/>
                <w:sz w:val="24"/>
              </w:rPr>
              <w:t>第三節課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513F5D">
        <w:trPr>
          <w:trHeight w:val="1160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5D" w:rsidRPr="007403E1" w:rsidRDefault="007403E1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13F5D" w:rsidRPr="007403E1">
              <w:rPr>
                <w:rFonts w:ascii="標楷體" w:eastAsia="標楷體" w:hAnsi="標楷體" w:hint="eastAsia"/>
                <w:shd w:val="pct15" w:color="auto" w:fill="FFFFFF"/>
              </w:rPr>
              <w:t>引起動機／複習上節</w:t>
            </w:r>
          </w:p>
          <w:p w:rsidR="00513F5D" w:rsidRDefault="00513F5D" w:rsidP="004C11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提醒</w:t>
            </w:r>
            <w:r>
              <w:rPr>
                <w:rFonts w:ascii="標楷體" w:eastAsia="標楷體" w:hAnsi="標楷體" w:hint="eastAsia"/>
              </w:rPr>
              <w:t>人物印象</w:t>
            </w:r>
            <w:r>
              <w:rPr>
                <w:rFonts w:ascii="標楷體" w:eastAsia="標楷體" w:hAnsi="標楷體" w:hint="eastAsia"/>
              </w:rPr>
              <w:t>轉折及可能的發展情節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13F5D" w:rsidRPr="00513F5D" w:rsidRDefault="00513F5D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</w:p>
          <w:p w:rsidR="004C116A" w:rsidRPr="0013682A" w:rsidRDefault="004C116A" w:rsidP="00513F5D">
            <w:pPr>
              <w:pStyle w:val="10"/>
              <w:widowControl w:val="0"/>
              <w:spacing w:line="240" w:lineRule="auto"/>
              <w:ind w:firstLineChars="100" w:firstLine="220"/>
              <w:rPr>
                <w:rFonts w:ascii="標楷體" w:eastAsia="標楷體" w:hAnsi="標楷體"/>
              </w:rPr>
            </w:pPr>
            <w:r w:rsidRPr="007403E1">
              <w:rPr>
                <w:rFonts w:ascii="標楷體" w:eastAsia="標楷體" w:hAnsi="標楷體" w:hint="eastAsia"/>
                <w:shd w:val="pct15" w:color="auto" w:fill="FFFFFF"/>
              </w:rPr>
              <w:t>第五段</w:t>
            </w:r>
          </w:p>
          <w:p w:rsidR="006C6D6B" w:rsidRDefault="00423FAB" w:rsidP="00423FAB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朞（ㄐㄧ）、就</w:t>
            </w:r>
            <w:r w:rsidR="00571512">
              <w:rPr>
                <w:rFonts w:ascii="標楷體" w:eastAsia="標楷體" w:hAnsi="標楷體" w:hint="eastAsia"/>
              </w:rPr>
              <w:t>（歸往）</w:t>
            </w:r>
            <w:r>
              <w:rPr>
                <w:rFonts w:ascii="標楷體" w:eastAsia="標楷體" w:hAnsi="標楷體" w:hint="eastAsia"/>
              </w:rPr>
              <w:t>、顧</w:t>
            </w:r>
            <w:r w:rsidR="00571512">
              <w:rPr>
                <w:rFonts w:ascii="標楷體" w:eastAsia="標楷體" w:hAnsi="標楷體" w:hint="eastAsia"/>
              </w:rPr>
              <w:t>（回視）</w:t>
            </w:r>
          </w:p>
          <w:p w:rsidR="00423FAB" w:rsidRPr="00571512" w:rsidRDefault="00423FAB" w:rsidP="00423FAB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color w:val="7030A0"/>
              </w:rPr>
            </w:pPr>
            <w:proofErr w:type="gramStart"/>
            <w:r w:rsidRPr="00571512">
              <w:rPr>
                <w:rFonts w:ascii="標楷體" w:eastAsia="標楷體" w:hAnsi="標楷體" w:hint="eastAsia"/>
                <w:color w:val="7030A0"/>
              </w:rPr>
              <w:t>婉</w:t>
            </w:r>
            <w:proofErr w:type="gramEnd"/>
            <w:r w:rsidRPr="00571512">
              <w:rPr>
                <w:rFonts w:ascii="標楷體" w:eastAsia="標楷體" w:hAnsi="標楷體" w:hint="eastAsia"/>
                <w:color w:val="7030A0"/>
              </w:rPr>
              <w:t>曲、譬喻</w:t>
            </w:r>
            <w:r w:rsidR="00571512" w:rsidRPr="00571512">
              <w:rPr>
                <w:rFonts w:ascii="標楷體" w:eastAsia="標楷體" w:hAnsi="標楷體" w:hint="eastAsia"/>
                <w:color w:val="7030A0"/>
              </w:rPr>
              <w:t>。</w:t>
            </w:r>
          </w:p>
          <w:p w:rsidR="00423FAB" w:rsidRPr="00571512" w:rsidRDefault="00423FAB" w:rsidP="00423FAB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b/>
                <w:color w:val="00B050"/>
              </w:rPr>
            </w:pPr>
            <w:r w:rsidRPr="00571512">
              <w:rPr>
                <w:rFonts w:ascii="標楷體" w:eastAsia="標楷體" w:hAnsi="標楷體" w:hint="eastAsia"/>
                <w:b/>
                <w:color w:val="00B050"/>
              </w:rPr>
              <w:t>當代風氣：利，</w:t>
            </w:r>
            <w:proofErr w:type="gramStart"/>
            <w:r w:rsidRPr="00571512">
              <w:rPr>
                <w:rFonts w:ascii="標楷體" w:eastAsia="標楷體" w:hAnsi="標楷體" w:hint="eastAsia"/>
                <w:b/>
                <w:color w:val="00B050"/>
              </w:rPr>
              <w:t>馮諠</w:t>
            </w:r>
            <w:proofErr w:type="gramEnd"/>
            <w:r w:rsidRPr="00571512">
              <w:rPr>
                <w:rFonts w:ascii="標楷體" w:eastAsia="標楷體" w:hAnsi="標楷體" w:hint="eastAsia"/>
                <w:b/>
                <w:color w:val="00B050"/>
              </w:rPr>
              <w:t>所提：義</w:t>
            </w:r>
            <w:r w:rsidR="00571512" w:rsidRPr="00571512">
              <w:rPr>
                <w:rFonts w:ascii="標楷體" w:eastAsia="標楷體" w:hAnsi="標楷體" w:hint="eastAsia"/>
                <w:b/>
                <w:color w:val="00B050"/>
              </w:rPr>
              <w:t>（民心）</w:t>
            </w:r>
          </w:p>
          <w:p w:rsidR="00423FAB" w:rsidRPr="00571512" w:rsidRDefault="00423FAB" w:rsidP="00423FAB">
            <w:pPr>
              <w:pStyle w:val="10"/>
              <w:widowControl w:val="0"/>
              <w:spacing w:line="240" w:lineRule="auto"/>
              <w:ind w:left="1140"/>
              <w:rPr>
                <w:rFonts w:ascii="標楷體" w:eastAsia="標楷體" w:hAnsi="標楷體"/>
                <w:color w:val="00B050"/>
              </w:rPr>
            </w:pPr>
            <w:r w:rsidRPr="00571512">
              <w:rPr>
                <w:rFonts w:ascii="標楷體" w:eastAsia="標楷體" w:hAnsi="標楷體" w:hint="eastAsia"/>
                <w:color w:val="00B050"/>
              </w:rPr>
              <w:t>→可</w:t>
            </w:r>
            <w:proofErr w:type="gramStart"/>
            <w:r w:rsidRPr="00571512">
              <w:rPr>
                <w:rFonts w:ascii="標楷體" w:eastAsia="標楷體" w:hAnsi="標楷體" w:hint="eastAsia"/>
                <w:color w:val="00B050"/>
              </w:rPr>
              <w:t>言法、儒對</w:t>
            </w:r>
            <w:proofErr w:type="gramEnd"/>
            <w:r w:rsidRPr="00571512">
              <w:rPr>
                <w:rFonts w:ascii="標楷體" w:eastAsia="標楷體" w:hAnsi="標楷體" w:hint="eastAsia"/>
                <w:color w:val="00B050"/>
              </w:rPr>
              <w:t>爸爸殺人的不同看法延伸，請同學思考</w:t>
            </w:r>
            <w:proofErr w:type="gramStart"/>
            <w:r w:rsidRPr="00571512">
              <w:rPr>
                <w:rFonts w:ascii="標楷體" w:eastAsia="標楷體" w:hAnsi="標楷體" w:hint="eastAsia"/>
                <w:color w:val="00B050"/>
              </w:rPr>
              <w:t>到底義先還是</w:t>
            </w:r>
            <w:proofErr w:type="gramEnd"/>
            <w:r w:rsidRPr="00571512">
              <w:rPr>
                <w:rFonts w:ascii="標楷體" w:eastAsia="標楷體" w:hAnsi="標楷體" w:hint="eastAsia"/>
                <w:color w:val="00B050"/>
              </w:rPr>
              <w:t>利先？</w:t>
            </w:r>
          </w:p>
          <w:p w:rsidR="00423FAB" w:rsidRPr="00571512" w:rsidRDefault="00423FAB" w:rsidP="00423FAB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proofErr w:type="gramStart"/>
            <w:r w:rsidRPr="00571512">
              <w:rPr>
                <w:rFonts w:ascii="標楷體" w:eastAsia="標楷體" w:hAnsi="標楷體" w:hint="eastAsia"/>
                <w:color w:val="00B050"/>
              </w:rPr>
              <w:t>馮</w:t>
            </w:r>
            <w:r w:rsidR="00571512">
              <w:rPr>
                <w:rFonts w:ascii="標楷體" w:eastAsia="標楷體" w:hAnsi="標楷體" w:hint="eastAsia"/>
                <w:color w:val="00B050"/>
              </w:rPr>
              <w:t>諼</w:t>
            </w:r>
            <w:proofErr w:type="gramEnd"/>
            <w:r w:rsidRPr="00571512">
              <w:rPr>
                <w:rFonts w:ascii="標楷體" w:eastAsia="標楷體" w:hAnsi="標楷體" w:hint="eastAsia"/>
                <w:color w:val="00B050"/>
              </w:rPr>
              <w:t>市義的結果出爐＝民心</w:t>
            </w:r>
            <w:r w:rsidR="00571512" w:rsidRPr="00571512">
              <w:rPr>
                <w:rFonts w:ascii="標楷體" w:eastAsia="標楷體" w:hAnsi="標楷體" w:hint="eastAsia"/>
                <w:color w:val="00B050"/>
              </w:rPr>
              <w:t>。</w:t>
            </w:r>
          </w:p>
          <w:p w:rsidR="00571512" w:rsidRPr="00571512" w:rsidRDefault="00571512" w:rsidP="00571512">
            <w:pPr>
              <w:pStyle w:val="10"/>
              <w:widowControl w:val="0"/>
              <w:spacing w:line="240" w:lineRule="auto"/>
              <w:ind w:left="1140"/>
              <w:rPr>
                <w:rFonts w:ascii="標楷體" w:eastAsia="標楷體" w:hAnsi="標楷體"/>
                <w:color w:val="00B050"/>
              </w:rPr>
            </w:pPr>
            <w:proofErr w:type="gramStart"/>
            <w:r w:rsidRPr="00571512">
              <w:rPr>
                <w:rFonts w:ascii="標楷體" w:eastAsia="標楷體" w:hAnsi="標楷體" w:hint="eastAsia"/>
                <w:color w:val="00B050"/>
              </w:rPr>
              <w:t>馮</w:t>
            </w:r>
            <w:proofErr w:type="gramEnd"/>
            <w:r w:rsidRPr="00571512">
              <w:rPr>
                <w:rFonts w:ascii="標楷體" w:eastAsia="標楷體" w:hAnsi="標楷體" w:hint="eastAsia"/>
                <w:color w:val="00B050"/>
              </w:rPr>
              <w:t>：大智若愚、深謀遠慮→對現代而言這樣</w:t>
            </w:r>
            <w:proofErr w:type="gramStart"/>
            <w:r w:rsidRPr="00571512">
              <w:rPr>
                <w:rFonts w:ascii="標楷體" w:eastAsia="標楷體" w:hAnsi="標楷體" w:hint="eastAsia"/>
                <w:color w:val="00B050"/>
              </w:rPr>
              <w:t>曖曖</w:t>
            </w:r>
            <w:proofErr w:type="gramEnd"/>
            <w:r w:rsidRPr="00571512">
              <w:rPr>
                <w:rFonts w:ascii="標楷體" w:eastAsia="標楷體" w:hAnsi="標楷體" w:hint="eastAsia"/>
                <w:color w:val="00B050"/>
              </w:rPr>
              <w:t>內含光是好的嗎？孟嘗君在現代會是好的主管嗎？還是效率差的主管？</w:t>
            </w:r>
          </w:p>
          <w:p w:rsidR="00423FAB" w:rsidRPr="00571512" w:rsidRDefault="00571512" w:rsidP="00571512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第</w:t>
            </w:r>
            <w:r w:rsidRPr="00571512">
              <w:rPr>
                <w:rFonts w:ascii="標楷體" w:eastAsia="標楷體" w:hAnsi="標楷體" w:hint="eastAsia"/>
                <w:color w:val="00B050"/>
              </w:rPr>
              <w:t>一窟：民心。</w:t>
            </w:r>
          </w:p>
          <w:p w:rsidR="006C6D6B" w:rsidRPr="00423FAB" w:rsidRDefault="00571512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 w:rsidRPr="00D21C2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教學方法</w:t>
            </w:r>
            <w:r>
              <w:rPr>
                <w:rFonts w:ascii="標楷體" w:eastAsia="標楷體" w:hAnsi="標楷體" w:hint="eastAsia"/>
                <w:color w:val="FF0000"/>
              </w:rPr>
              <w:t>請同學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思考義利權衡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、馮孟二人在現代的處境。</w:t>
            </w:r>
          </w:p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71512" w:rsidRPr="007403E1">
              <w:rPr>
                <w:rFonts w:ascii="標楷體" w:eastAsia="標楷體" w:hAnsi="標楷體" w:hint="eastAsia"/>
                <w:shd w:val="pct15" w:color="auto" w:fill="FFFFFF"/>
              </w:rPr>
              <w:t>第六段</w:t>
            </w:r>
          </w:p>
          <w:p w:rsidR="006C6D6B" w:rsidRDefault="00571512" w:rsidP="00571512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放、顧（顧惜）、宗廟、</w:t>
            </w:r>
            <w:proofErr w:type="gramStart"/>
            <w:r>
              <w:rPr>
                <w:rFonts w:ascii="標楷體" w:eastAsia="標楷體" w:hAnsi="標楷體" w:hint="eastAsia"/>
              </w:rPr>
              <w:t>祟（</w:t>
            </w:r>
            <w:proofErr w:type="spellStart"/>
            <w:proofErr w:type="gramEnd"/>
            <w:r>
              <w:rPr>
                <w:rFonts w:ascii="標楷體" w:eastAsia="標楷體" w:hAnsi="標楷體" w:hint="eastAsia"/>
              </w:rPr>
              <w:t>v</w:t>
            </w:r>
            <w:r>
              <w:rPr>
                <w:rFonts w:ascii="標楷體" w:eastAsia="標楷體" w:hAnsi="標楷體"/>
              </w:rPr>
              <w:t>.s</w:t>
            </w:r>
            <w:proofErr w:type="spellEnd"/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崇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571512" w:rsidRPr="00571512" w:rsidRDefault="00571512" w:rsidP="00571512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color w:val="7030A0"/>
              </w:rPr>
            </w:pPr>
            <w:r w:rsidRPr="00571512">
              <w:rPr>
                <w:rFonts w:ascii="標楷體" w:eastAsia="標楷體" w:hAnsi="標楷體" w:hint="eastAsia"/>
                <w:color w:val="7030A0"/>
              </w:rPr>
              <w:t>頂真、排比、</w:t>
            </w:r>
            <w:proofErr w:type="gramStart"/>
            <w:r w:rsidRPr="00571512">
              <w:rPr>
                <w:rFonts w:ascii="標楷體" w:eastAsia="標楷體" w:hAnsi="標楷體" w:hint="eastAsia"/>
                <w:color w:val="7030A0"/>
              </w:rPr>
              <w:t>借代、婉</w:t>
            </w:r>
            <w:proofErr w:type="gramEnd"/>
            <w:r w:rsidRPr="00571512">
              <w:rPr>
                <w:rFonts w:ascii="標楷體" w:eastAsia="標楷體" w:hAnsi="標楷體" w:hint="eastAsia"/>
                <w:color w:val="7030A0"/>
              </w:rPr>
              <w:t>曲。</w:t>
            </w:r>
          </w:p>
          <w:p w:rsidR="00571512" w:rsidRPr="00571512" w:rsidRDefault="00571512" w:rsidP="00571512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proofErr w:type="gramStart"/>
            <w:r w:rsidRPr="00571512">
              <w:rPr>
                <w:rFonts w:ascii="標楷體" w:eastAsia="標楷體" w:hAnsi="標楷體" w:hint="eastAsia"/>
                <w:color w:val="00B050"/>
              </w:rPr>
              <w:lastRenderedPageBreak/>
              <w:t>馮諼</w:t>
            </w:r>
            <w:proofErr w:type="gramEnd"/>
            <w:r w:rsidRPr="00571512">
              <w:rPr>
                <w:rFonts w:ascii="標楷體" w:eastAsia="標楷體" w:hAnsi="標楷體" w:hint="eastAsia"/>
                <w:color w:val="00B050"/>
              </w:rPr>
              <w:t>：</w:t>
            </w:r>
            <w:proofErr w:type="gramStart"/>
            <w:r w:rsidRPr="00571512">
              <w:rPr>
                <w:rFonts w:ascii="標楷體" w:eastAsia="標楷體" w:hAnsi="標楷體" w:hint="eastAsia"/>
                <w:color w:val="00B050"/>
              </w:rPr>
              <w:t>謹慎多謀</w:t>
            </w:r>
            <w:proofErr w:type="gramEnd"/>
            <w:r w:rsidRPr="00571512">
              <w:rPr>
                <w:rFonts w:ascii="標楷體" w:eastAsia="標楷體" w:hAnsi="標楷體" w:hint="eastAsia"/>
                <w:color w:val="00B050"/>
              </w:rPr>
              <w:t>；孟嘗君：德高望重、一呼百應。</w:t>
            </w:r>
          </w:p>
          <w:p w:rsidR="00571512" w:rsidRPr="00571512" w:rsidRDefault="00571512" w:rsidP="00571512">
            <w:pPr>
              <w:pStyle w:val="10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571512">
              <w:rPr>
                <w:rFonts w:ascii="標楷體" w:eastAsia="標楷體" w:hAnsi="標楷體" w:hint="eastAsia"/>
                <w:color w:val="00B050"/>
              </w:rPr>
              <w:t>第二窟：挾外援以自重。</w:t>
            </w:r>
          </w:p>
          <w:p w:rsidR="006C6D6B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71512" w:rsidRDefault="007403E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71512" w:rsidRPr="007403E1">
              <w:rPr>
                <w:rFonts w:ascii="標楷體" w:eastAsia="標楷體" w:hAnsi="標楷體" w:hint="eastAsia"/>
                <w:shd w:val="pct15" w:color="auto" w:fill="FFFFFF"/>
              </w:rPr>
              <w:t>第七、八段</w:t>
            </w:r>
          </w:p>
          <w:p w:rsidR="006C6D6B" w:rsidRDefault="00E11253" w:rsidP="00E11253">
            <w:pPr>
              <w:pStyle w:val="10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就（完成）、</w:t>
            </w:r>
            <w:proofErr w:type="gramStart"/>
            <w:r>
              <w:rPr>
                <w:rFonts w:ascii="標楷體" w:eastAsia="標楷體" w:hAnsi="標楷體" w:hint="eastAsia"/>
              </w:rPr>
              <w:t>纖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11253" w:rsidRDefault="00E11253" w:rsidP="00E11253">
            <w:pPr>
              <w:pStyle w:val="10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 w:rsidRPr="00E11253">
              <w:rPr>
                <w:rFonts w:ascii="標楷體" w:eastAsia="標楷體" w:hAnsi="標楷體" w:hint="eastAsia"/>
                <w:color w:val="00B050"/>
              </w:rPr>
              <w:t>第三窟：立宗廟於</w:t>
            </w:r>
            <w:proofErr w:type="gramStart"/>
            <w:r w:rsidRPr="00E11253">
              <w:rPr>
                <w:rFonts w:ascii="標楷體" w:eastAsia="標楷體" w:hAnsi="標楷體" w:hint="eastAsia"/>
                <w:color w:val="00B050"/>
              </w:rPr>
              <w:t>薛──</w:t>
            </w:r>
            <w:proofErr w:type="gramEnd"/>
            <w:r w:rsidRPr="00E11253">
              <w:rPr>
                <w:rFonts w:ascii="標楷體" w:eastAsia="標楷體" w:hAnsi="標楷體" w:hint="eastAsia"/>
                <w:color w:val="00B050"/>
              </w:rPr>
              <w:t>成為齊國不可或缺的政治中心。</w:t>
            </w:r>
          </w:p>
          <w:p w:rsidR="00E11253" w:rsidRDefault="007403E1" w:rsidP="007403E1">
            <w:pPr>
              <w:pStyle w:val="10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  <w:color w:val="00B050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color w:val="00B050"/>
              </w:rPr>
              <w:t>窟可舉</w:t>
            </w:r>
            <w:proofErr w:type="gramEnd"/>
            <w:r>
              <w:rPr>
                <w:rFonts w:ascii="標楷體" w:eastAsia="標楷體" w:hAnsi="標楷體" w:hint="eastAsia"/>
                <w:color w:val="00B050"/>
              </w:rPr>
              <w:t>台灣境況為例。</w:t>
            </w:r>
          </w:p>
          <w:p w:rsidR="00513F5D" w:rsidRPr="007403E1" w:rsidRDefault="00513F5D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color w:val="00B050"/>
              </w:rPr>
            </w:pPr>
          </w:p>
          <w:p w:rsidR="006C6D6B" w:rsidRPr="00687B44" w:rsidRDefault="007403E1" w:rsidP="00E11253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〜第三</w:t>
            </w:r>
            <w:r w:rsidR="00E11253">
              <w:rPr>
                <w:rFonts w:ascii="標楷體" w:eastAsia="標楷體" w:hAnsi="標楷體" w:hint="eastAsia"/>
                <w:color w:val="000000" w:themeColor="text1"/>
              </w:rPr>
              <w:t>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6D6B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課本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EF2497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sz w:val="24"/>
                <w:szCs w:val="24"/>
              </w:rPr>
              <w:t>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6C6D6B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0m</w:t>
            </w: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5m</w:t>
            </w:r>
          </w:p>
          <w:p w:rsidR="00513F5D" w:rsidRPr="00EF2497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6B" w:rsidRPr="00687B44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6C6D6B" w:rsidRPr="00687B44" w:rsidTr="00513F5D">
        <w:trPr>
          <w:trHeight w:val="516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lastRenderedPageBreak/>
              <w:t>教學活動</w:t>
            </w:r>
          </w:p>
          <w:p w:rsidR="006C6D6B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b/>
                <w:sz w:val="24"/>
              </w:rPr>
              <w:t>第</w:t>
            </w:r>
            <w:r w:rsidRPr="00687B44">
              <w:rPr>
                <w:rFonts w:ascii="標楷體" w:eastAsia="標楷體" w:hAnsi="標楷體" w:cs="SimSun"/>
                <w:b/>
                <w:sz w:val="24"/>
              </w:rPr>
              <w:t>四節課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教具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687B44" w:rsidRDefault="006C6D6B" w:rsidP="0053340C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備註</w:t>
            </w:r>
          </w:p>
        </w:tc>
      </w:tr>
      <w:tr w:rsidR="006C6D6B" w:rsidRPr="00687B44" w:rsidTr="00513F5D">
        <w:trPr>
          <w:trHeight w:val="5124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6B" w:rsidRDefault="001746F6" w:rsidP="007403E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段旨</w:t>
            </w:r>
            <w:r w:rsidR="007403E1">
              <w:rPr>
                <w:rFonts w:ascii="標楷體" w:eastAsia="標楷體" w:hAnsi="標楷體" w:hint="eastAsia"/>
              </w:rPr>
              <w:t>統整</w:t>
            </w:r>
            <w:proofErr w:type="gramEnd"/>
            <w:r w:rsidR="007403E1">
              <w:rPr>
                <w:rFonts w:ascii="標楷體" w:eastAsia="標楷體" w:hAnsi="標楷體" w:hint="eastAsia"/>
              </w:rPr>
              <w:t>與賞析</w:t>
            </w:r>
          </w:p>
          <w:p w:rsidR="00513F5D" w:rsidRDefault="00513F5D" w:rsidP="00513F5D">
            <w:pPr>
              <w:pStyle w:val="10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各段的人物刻劃</w:t>
            </w:r>
          </w:p>
          <w:tbl>
            <w:tblPr>
              <w:tblStyle w:val="a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54"/>
              <w:gridCol w:w="2054"/>
              <w:gridCol w:w="709"/>
            </w:tblGrid>
            <w:tr w:rsidR="00513F5D" w:rsidTr="00513F5D">
              <w:trPr>
                <w:jc w:val="center"/>
              </w:trPr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孟嘗君</w:t>
                  </w:r>
                </w:p>
              </w:tc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馮諼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段落</w:t>
                  </w:r>
                </w:p>
              </w:tc>
            </w:tr>
            <w:tr w:rsidR="00513F5D" w:rsidTr="00513F5D">
              <w:trPr>
                <w:jc w:val="center"/>
              </w:trPr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寬宏大量</w:t>
                  </w:r>
                </w:p>
              </w:tc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無能、無賴</w:t>
                  </w:r>
                </w:p>
              </w:tc>
              <w:tc>
                <w:tcPr>
                  <w:tcW w:w="709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前</w:t>
                  </w:r>
                </w:p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1、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</w:tr>
            <w:tr w:rsidR="00513F5D" w:rsidTr="00513F5D">
              <w:trPr>
                <w:jc w:val="center"/>
              </w:trPr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重利</w:t>
                  </w:r>
                </w:p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謙謙君子</w:t>
                  </w:r>
                </w:p>
              </w:tc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市義→似乎有能</w:t>
                  </w:r>
                </w:p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立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窟</w:t>
                  </w:r>
                </w:p>
              </w:tc>
              <w:tc>
                <w:tcPr>
                  <w:tcW w:w="709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</w:t>
                  </w:r>
                </w:p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3、</w:t>
                  </w: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513F5D" w:rsidTr="00513F5D">
              <w:trPr>
                <w:jc w:val="center"/>
              </w:trPr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德高望重</w:t>
                  </w:r>
                </w:p>
              </w:tc>
              <w:tc>
                <w:tcPr>
                  <w:tcW w:w="2054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確實有能</w:t>
                  </w:r>
                </w:p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另立二窟</w:t>
                  </w:r>
                </w:p>
              </w:tc>
              <w:tc>
                <w:tcPr>
                  <w:tcW w:w="709" w:type="dxa"/>
                  <w:vAlign w:val="center"/>
                </w:tcPr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後</w:t>
                  </w:r>
                </w:p>
                <w:p w:rsidR="00513F5D" w:rsidRDefault="00513F5D" w:rsidP="00513F5D">
                  <w:pPr>
                    <w:pStyle w:val="10"/>
                    <w:widowControl w:val="0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/>
                    </w:rPr>
                    <w:t>~8</w:t>
                  </w:r>
                </w:p>
              </w:tc>
            </w:tr>
          </w:tbl>
          <w:p w:rsidR="001746F6" w:rsidRDefault="001746F6" w:rsidP="001746F6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</w:p>
          <w:p w:rsidR="001746F6" w:rsidRDefault="001746F6" w:rsidP="001746F6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修辭</w:t>
            </w:r>
          </w:p>
          <w:p w:rsidR="00513F5D" w:rsidRDefault="00513F5D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D21C2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教學方法</w:t>
            </w:r>
            <w:r>
              <w:rPr>
                <w:rFonts w:ascii="標楷體" w:eastAsia="標楷體" w:hAnsi="標楷體" w:hint="eastAsia"/>
                <w:color w:val="FF0000"/>
              </w:rPr>
              <w:t>分組上台寫答案。</w:t>
            </w:r>
          </w:p>
          <w:p w:rsidR="00513F5D" w:rsidRPr="00513F5D" w:rsidRDefault="00513F5D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</w:p>
          <w:p w:rsidR="001746F6" w:rsidRDefault="001746F6" w:rsidP="007403E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戰國策成語舉例</w:t>
            </w:r>
          </w:p>
          <w:p w:rsidR="00513F5D" w:rsidRDefault="00513F5D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D21C2B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教學方法</w:t>
            </w:r>
            <w:r>
              <w:rPr>
                <w:rFonts w:ascii="標楷體" w:eastAsia="標楷體" w:hAnsi="標楷體" w:hint="eastAsia"/>
                <w:color w:val="FF0000"/>
              </w:rPr>
              <w:t>以比手畫腳演出各種成語題目，各隊輪流搶答，答對加分。</w:t>
            </w:r>
          </w:p>
          <w:p w:rsidR="00513F5D" w:rsidRDefault="00513F5D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</w:p>
          <w:p w:rsidR="00513F5D" w:rsidRDefault="00513F5D" w:rsidP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八、交代課後學習單引導（詳見學習單）</w:t>
            </w:r>
          </w:p>
          <w:p w:rsidR="00513F5D" w:rsidRDefault="00513F5D" w:rsidP="00513F5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F5D" w:rsidRPr="00513F5D" w:rsidRDefault="00513F5D" w:rsidP="00513F5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〜第四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6D6B" w:rsidRDefault="006C6D6B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課本</w:t>
            </w: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P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13F5D">
              <w:rPr>
                <w:rFonts w:ascii="標楷體" w:eastAsia="標楷體" w:hAnsi="標楷體" w:cs="標楷體" w:hint="eastAsia"/>
                <w:sz w:val="24"/>
                <w:szCs w:val="24"/>
              </w:rPr>
              <w:t>課本</w:t>
            </w: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成語</w:t>
            </w:r>
            <w:proofErr w:type="spellStart"/>
            <w:r>
              <w:rPr>
                <w:rFonts w:ascii="標楷體" w:eastAsia="標楷體" w:hAnsi="標楷體" w:cs="標楷體" w:hint="eastAsia"/>
                <w:sz w:val="24"/>
              </w:rPr>
              <w:t>p</w:t>
            </w:r>
            <w:r>
              <w:rPr>
                <w:rFonts w:ascii="標楷體" w:eastAsia="標楷體" w:hAnsi="標楷體" w:cs="標楷體"/>
                <w:sz w:val="24"/>
              </w:rPr>
              <w:t>pt</w:t>
            </w:r>
            <w:proofErr w:type="spellEnd"/>
          </w:p>
          <w:p w:rsid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513F5D" w:rsidRPr="00513F5D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12"/>
              </w:rPr>
            </w:pPr>
          </w:p>
          <w:p w:rsidR="00513F5D" w:rsidRPr="007D3D3F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課後學習單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6C6D6B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0m</w:t>
            </w: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0m</w:t>
            </w: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20m</w:t>
            </w: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513F5D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0m</w:t>
            </w:r>
          </w:p>
          <w:p w:rsidR="00513F5D" w:rsidRPr="00687B44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6B" w:rsidRPr="00687B44" w:rsidRDefault="006C6D6B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:rsidR="002C35DA" w:rsidRPr="00513F5D" w:rsidRDefault="002C35DA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p w:rsidR="002E28EB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</w:rPr>
      </w:pPr>
    </w:p>
    <w:sectPr w:rsidR="002E28EB" w:rsidSect="00C66B5D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EF" w:rsidRDefault="00FE62EF" w:rsidP="00687B44">
      <w:pPr>
        <w:spacing w:line="240" w:lineRule="auto"/>
      </w:pPr>
      <w:r>
        <w:separator/>
      </w:r>
    </w:p>
  </w:endnote>
  <w:endnote w:type="continuationSeparator" w:id="0">
    <w:p w:rsidR="00FE62EF" w:rsidRDefault="00FE62EF" w:rsidP="00687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473171"/>
      <w:docPartObj>
        <w:docPartGallery w:val="Page Numbers (Bottom of Page)"/>
        <w:docPartUnique/>
      </w:docPartObj>
    </w:sdtPr>
    <w:sdtEndPr/>
    <w:sdtContent>
      <w:p w:rsidR="008B5A5A" w:rsidRDefault="008B5A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B7" w:rsidRPr="001B0AB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EF" w:rsidRDefault="00FE62EF" w:rsidP="00687B44">
      <w:pPr>
        <w:spacing w:line="240" w:lineRule="auto"/>
      </w:pPr>
      <w:r>
        <w:separator/>
      </w:r>
    </w:p>
  </w:footnote>
  <w:footnote w:type="continuationSeparator" w:id="0">
    <w:p w:rsidR="00FE62EF" w:rsidRDefault="00FE62EF" w:rsidP="00687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DA0"/>
    <w:multiLevelType w:val="hybridMultilevel"/>
    <w:tmpl w:val="497EFA3C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09082E23"/>
    <w:multiLevelType w:val="hybridMultilevel"/>
    <w:tmpl w:val="BCCA0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A70A9"/>
    <w:multiLevelType w:val="hybridMultilevel"/>
    <w:tmpl w:val="8AC4025C"/>
    <w:lvl w:ilvl="0" w:tplc="0409000D">
      <w:start w:val="1"/>
      <w:numFmt w:val="bullet"/>
      <w:lvlText w:val="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F3F200E"/>
    <w:multiLevelType w:val="hybridMultilevel"/>
    <w:tmpl w:val="D3FABC4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77518A7"/>
    <w:multiLevelType w:val="hybridMultilevel"/>
    <w:tmpl w:val="FBE87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957455"/>
    <w:multiLevelType w:val="hybridMultilevel"/>
    <w:tmpl w:val="64A206F8"/>
    <w:lvl w:ilvl="0" w:tplc="7E82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B2CF6"/>
    <w:multiLevelType w:val="multilevel"/>
    <w:tmpl w:val="2DDE0680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firstLine="4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 w15:restartNumberingAfterBreak="0">
    <w:nsid w:val="206613C5"/>
    <w:multiLevelType w:val="multilevel"/>
    <w:tmpl w:val="0A3CE792"/>
    <w:lvl w:ilvl="0">
      <w:start w:val="1"/>
      <w:numFmt w:val="bullet"/>
      <w:lvlText w:val="※"/>
      <w:lvlJc w:val="left"/>
      <w:pPr>
        <w:ind w:left="600" w:firstLine="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120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680" w:firstLine="12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64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120" w:firstLine="26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600" w:firstLine="3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080" w:firstLine="3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560" w:firstLine="408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1E03D02"/>
    <w:multiLevelType w:val="hybridMultilevel"/>
    <w:tmpl w:val="463A71D0"/>
    <w:lvl w:ilvl="0" w:tplc="0409000D">
      <w:start w:val="1"/>
      <w:numFmt w:val="bullet"/>
      <w:lvlText w:val=""/>
      <w:lvlJc w:val="left"/>
      <w:pPr>
        <w:ind w:left="11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</w:abstractNum>
  <w:abstractNum w:abstractNumId="9" w15:restartNumberingAfterBreak="0">
    <w:nsid w:val="2317749B"/>
    <w:multiLevelType w:val="hybridMultilevel"/>
    <w:tmpl w:val="45E4B010"/>
    <w:lvl w:ilvl="0" w:tplc="0409000D">
      <w:start w:val="1"/>
      <w:numFmt w:val="bullet"/>
      <w:lvlText w:val=""/>
      <w:lvlJc w:val="left"/>
      <w:pPr>
        <w:ind w:left="11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5" w:hanging="480"/>
      </w:pPr>
      <w:rPr>
        <w:rFonts w:ascii="Wingdings" w:hAnsi="Wingdings" w:hint="default"/>
      </w:rPr>
    </w:lvl>
  </w:abstractNum>
  <w:abstractNum w:abstractNumId="10" w15:restartNumberingAfterBreak="0">
    <w:nsid w:val="26D16017"/>
    <w:multiLevelType w:val="hybridMultilevel"/>
    <w:tmpl w:val="4F90CC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90215A"/>
    <w:multiLevelType w:val="hybridMultilevel"/>
    <w:tmpl w:val="853CBDA2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2ED26629"/>
    <w:multiLevelType w:val="hybridMultilevel"/>
    <w:tmpl w:val="3F224F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177925"/>
    <w:multiLevelType w:val="hybridMultilevel"/>
    <w:tmpl w:val="AD62F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6B3458"/>
    <w:multiLevelType w:val="hybridMultilevel"/>
    <w:tmpl w:val="C7464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141B4F"/>
    <w:multiLevelType w:val="multilevel"/>
    <w:tmpl w:val="D566364E"/>
    <w:lvl w:ilvl="0">
      <w:start w:val="1"/>
      <w:numFmt w:val="decimal"/>
      <w:lvlText w:val="%1."/>
      <w:lvlJc w:val="left"/>
      <w:pPr>
        <w:ind w:left="84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6" w15:restartNumberingAfterBreak="0">
    <w:nsid w:val="404E2906"/>
    <w:multiLevelType w:val="hybridMultilevel"/>
    <w:tmpl w:val="1A929B44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7" w15:restartNumberingAfterBreak="0">
    <w:nsid w:val="48664416"/>
    <w:multiLevelType w:val="hybridMultilevel"/>
    <w:tmpl w:val="9C26D36C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51CA028B"/>
    <w:multiLevelType w:val="hybridMultilevel"/>
    <w:tmpl w:val="6AB63236"/>
    <w:lvl w:ilvl="0" w:tplc="0409000D">
      <w:start w:val="1"/>
      <w:numFmt w:val="bullet"/>
      <w:lvlText w:val=""/>
      <w:lvlJc w:val="left"/>
      <w:pPr>
        <w:ind w:left="11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</w:abstractNum>
  <w:abstractNum w:abstractNumId="19" w15:restartNumberingAfterBreak="0">
    <w:nsid w:val="56C16BE3"/>
    <w:multiLevelType w:val="hybridMultilevel"/>
    <w:tmpl w:val="B6DA58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E43ABA"/>
    <w:multiLevelType w:val="hybridMultilevel"/>
    <w:tmpl w:val="59DC9E32"/>
    <w:lvl w:ilvl="0" w:tplc="0409000D">
      <w:start w:val="1"/>
      <w:numFmt w:val="bullet"/>
      <w:lvlText w:val="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1" w15:restartNumberingAfterBreak="0">
    <w:nsid w:val="64DF175E"/>
    <w:multiLevelType w:val="hybridMultilevel"/>
    <w:tmpl w:val="5F3E29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540593"/>
    <w:multiLevelType w:val="hybridMultilevel"/>
    <w:tmpl w:val="79F07222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3" w15:restartNumberingAfterBreak="0">
    <w:nsid w:val="68D5002F"/>
    <w:multiLevelType w:val="hybridMultilevel"/>
    <w:tmpl w:val="AF503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E15F5C"/>
    <w:multiLevelType w:val="multilevel"/>
    <w:tmpl w:val="3DFE8E58"/>
    <w:lvl w:ilvl="0">
      <w:start w:val="1"/>
      <w:numFmt w:val="decimal"/>
      <w:lvlText w:val="%1."/>
      <w:lvlJc w:val="left"/>
      <w:pPr>
        <w:ind w:left="600" w:firstLine="24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firstLine="12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6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firstLine="26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12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firstLine="3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firstLine="4080"/>
      </w:pPr>
      <w:rPr>
        <w:vertAlign w:val="baseline"/>
      </w:rPr>
    </w:lvl>
  </w:abstractNum>
  <w:abstractNum w:abstractNumId="25" w15:restartNumberingAfterBreak="0">
    <w:nsid w:val="7049634B"/>
    <w:multiLevelType w:val="hybridMultilevel"/>
    <w:tmpl w:val="7B3AF542"/>
    <w:lvl w:ilvl="0" w:tplc="6E18ED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715553"/>
    <w:multiLevelType w:val="hybridMultilevel"/>
    <w:tmpl w:val="0FEE7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7F24651"/>
    <w:multiLevelType w:val="hybridMultilevel"/>
    <w:tmpl w:val="C3447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6"/>
  </w:num>
  <w:num w:numId="5">
    <w:abstractNumId w:val="5"/>
  </w:num>
  <w:num w:numId="6">
    <w:abstractNumId w:val="21"/>
  </w:num>
  <w:num w:numId="7">
    <w:abstractNumId w:val="19"/>
  </w:num>
  <w:num w:numId="8">
    <w:abstractNumId w:val="10"/>
  </w:num>
  <w:num w:numId="9">
    <w:abstractNumId w:val="27"/>
  </w:num>
  <w:num w:numId="10">
    <w:abstractNumId w:val="26"/>
  </w:num>
  <w:num w:numId="11">
    <w:abstractNumId w:val="23"/>
  </w:num>
  <w:num w:numId="12">
    <w:abstractNumId w:val="25"/>
  </w:num>
  <w:num w:numId="13">
    <w:abstractNumId w:val="4"/>
  </w:num>
  <w:num w:numId="14">
    <w:abstractNumId w:val="1"/>
  </w:num>
  <w:num w:numId="15">
    <w:abstractNumId w:val="13"/>
  </w:num>
  <w:num w:numId="16">
    <w:abstractNumId w:val="14"/>
  </w:num>
  <w:num w:numId="17">
    <w:abstractNumId w:val="3"/>
  </w:num>
  <w:num w:numId="18">
    <w:abstractNumId w:val="12"/>
  </w:num>
  <w:num w:numId="19">
    <w:abstractNumId w:val="20"/>
  </w:num>
  <w:num w:numId="20">
    <w:abstractNumId w:val="2"/>
  </w:num>
  <w:num w:numId="21">
    <w:abstractNumId w:val="17"/>
  </w:num>
  <w:num w:numId="22">
    <w:abstractNumId w:val="22"/>
  </w:num>
  <w:num w:numId="23">
    <w:abstractNumId w:val="11"/>
  </w:num>
  <w:num w:numId="24">
    <w:abstractNumId w:val="0"/>
  </w:num>
  <w:num w:numId="25">
    <w:abstractNumId w:val="16"/>
  </w:num>
  <w:num w:numId="26">
    <w:abstractNumId w:val="8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D2"/>
    <w:rsid w:val="000543F2"/>
    <w:rsid w:val="00072F6F"/>
    <w:rsid w:val="000A69FE"/>
    <w:rsid w:val="000F5A3C"/>
    <w:rsid w:val="00110E91"/>
    <w:rsid w:val="0013682A"/>
    <w:rsid w:val="001746F6"/>
    <w:rsid w:val="001B0AB7"/>
    <w:rsid w:val="001E7B96"/>
    <w:rsid w:val="00206508"/>
    <w:rsid w:val="00206817"/>
    <w:rsid w:val="00247FF7"/>
    <w:rsid w:val="00291CC0"/>
    <w:rsid w:val="002B13EF"/>
    <w:rsid w:val="002B4787"/>
    <w:rsid w:val="002C35DA"/>
    <w:rsid w:val="002E28EB"/>
    <w:rsid w:val="003049A6"/>
    <w:rsid w:val="003B19BD"/>
    <w:rsid w:val="003E4536"/>
    <w:rsid w:val="003E7525"/>
    <w:rsid w:val="00423FAB"/>
    <w:rsid w:val="00441122"/>
    <w:rsid w:val="004C116A"/>
    <w:rsid w:val="00510FCE"/>
    <w:rsid w:val="00513F5D"/>
    <w:rsid w:val="00527CCE"/>
    <w:rsid w:val="0054219B"/>
    <w:rsid w:val="00571512"/>
    <w:rsid w:val="005A3ADD"/>
    <w:rsid w:val="005B576E"/>
    <w:rsid w:val="005D34A9"/>
    <w:rsid w:val="005F7C55"/>
    <w:rsid w:val="006678E5"/>
    <w:rsid w:val="00667C6A"/>
    <w:rsid w:val="006759C3"/>
    <w:rsid w:val="00686B10"/>
    <w:rsid w:val="00687B44"/>
    <w:rsid w:val="006C6D6B"/>
    <w:rsid w:val="0073306A"/>
    <w:rsid w:val="007403E1"/>
    <w:rsid w:val="007D3D3F"/>
    <w:rsid w:val="00827437"/>
    <w:rsid w:val="00873F8F"/>
    <w:rsid w:val="00891051"/>
    <w:rsid w:val="00893CD9"/>
    <w:rsid w:val="008B5A5A"/>
    <w:rsid w:val="008F62F2"/>
    <w:rsid w:val="009047C4"/>
    <w:rsid w:val="00994427"/>
    <w:rsid w:val="009D3C03"/>
    <w:rsid w:val="00A439C5"/>
    <w:rsid w:val="00AA3CBC"/>
    <w:rsid w:val="00AD2D01"/>
    <w:rsid w:val="00B07D9F"/>
    <w:rsid w:val="00B768E0"/>
    <w:rsid w:val="00BB2CBB"/>
    <w:rsid w:val="00C23295"/>
    <w:rsid w:val="00C44FA1"/>
    <w:rsid w:val="00C66B5D"/>
    <w:rsid w:val="00C66C21"/>
    <w:rsid w:val="00C72E8E"/>
    <w:rsid w:val="00C73547"/>
    <w:rsid w:val="00C913A1"/>
    <w:rsid w:val="00CF3015"/>
    <w:rsid w:val="00CF4052"/>
    <w:rsid w:val="00D21C2B"/>
    <w:rsid w:val="00D34ED2"/>
    <w:rsid w:val="00D63323"/>
    <w:rsid w:val="00E003B1"/>
    <w:rsid w:val="00E11253"/>
    <w:rsid w:val="00E1637E"/>
    <w:rsid w:val="00E86A42"/>
    <w:rsid w:val="00EF2497"/>
    <w:rsid w:val="00F20CFF"/>
    <w:rsid w:val="00F80BB9"/>
    <w:rsid w:val="00F86257"/>
    <w:rsid w:val="00FC06B6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453BE9A-E9C5-4F5C-9002-1B59475A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91"/>
    <w:pPr>
      <w:widowControl w:val="0"/>
    </w:pPr>
  </w:style>
  <w:style w:type="paragraph" w:styleId="1">
    <w:name w:val="heading 1"/>
    <w:basedOn w:val="10"/>
    <w:next w:val="10"/>
    <w:rsid w:val="00D34E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D34E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D34E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D34E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D34E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34E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34ED2"/>
  </w:style>
  <w:style w:type="table" w:customStyle="1" w:styleId="TableNormal">
    <w:name w:val="Table Normal"/>
    <w:rsid w:val="00D3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34ED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D34E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D3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7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87B44"/>
    <w:rPr>
      <w:sz w:val="20"/>
    </w:rPr>
  </w:style>
  <w:style w:type="paragraph" w:styleId="a8">
    <w:name w:val="footer"/>
    <w:basedOn w:val="a"/>
    <w:link w:val="a9"/>
    <w:uiPriority w:val="99"/>
    <w:unhideWhenUsed/>
    <w:rsid w:val="00687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87B44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87B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7B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576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C35DA"/>
  </w:style>
  <w:style w:type="paragraph" w:styleId="ac">
    <w:name w:val="List Paragraph"/>
    <w:basedOn w:val="a"/>
    <w:uiPriority w:val="34"/>
    <w:qFormat/>
    <w:rsid w:val="002C35DA"/>
    <w:pPr>
      <w:spacing w:line="240" w:lineRule="auto"/>
      <w:ind w:leftChars="200" w:left="480"/>
    </w:pPr>
    <w:rPr>
      <w:rFonts w:asciiTheme="minorHAnsi" w:hAnsiTheme="minorHAnsi" w:cstheme="minorBidi"/>
      <w:color w:val="auto"/>
      <w:kern w:val="2"/>
      <w:sz w:val="24"/>
      <w:szCs w:val="22"/>
    </w:rPr>
  </w:style>
  <w:style w:type="table" w:styleId="ad">
    <w:name w:val="Table Grid"/>
    <w:basedOn w:val="a1"/>
    <w:uiPriority w:val="39"/>
    <w:rsid w:val="002C35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7CC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">
    <w:name w:val="註解文字 字元"/>
    <w:basedOn w:val="a0"/>
    <w:link w:val="ae"/>
    <w:uiPriority w:val="99"/>
    <w:rsid w:val="00527CCE"/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F0DB-D343-411A-B584-9A99B3FB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廉千儀</dc:creator>
  <cp:lastModifiedBy>廉千儀</cp:lastModifiedBy>
  <cp:revision>11</cp:revision>
  <dcterms:created xsi:type="dcterms:W3CDTF">2015-10-06T07:50:00Z</dcterms:created>
  <dcterms:modified xsi:type="dcterms:W3CDTF">2015-10-28T07:07:00Z</dcterms:modified>
</cp:coreProperties>
</file>